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Theme="majorEastAsia" w:hAnsiTheme="majorEastAsia" w:eastAsiaTheme="majorEastAsia" w:cstheme="majorEastAsia"/>
          <w:b/>
          <w:bCs/>
          <w:sz w:val="44"/>
          <w:szCs w:val="44"/>
          <w:lang w:eastAsia="zh-CN"/>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Theme="majorEastAsia" w:hAnsiTheme="majorEastAsia" w:eastAsiaTheme="majorEastAsia" w:cstheme="majorEastAsia"/>
          <w:b/>
          <w:bCs/>
          <w:sz w:val="44"/>
          <w:szCs w:val="44"/>
          <w:lang w:eastAsia="zh-CN"/>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Theme="majorEastAsia" w:hAnsiTheme="majorEastAsia" w:eastAsiaTheme="majorEastAsia" w:cstheme="majorEastAsia"/>
          <w:b/>
          <w:bCs/>
          <w:sz w:val="44"/>
          <w:szCs w:val="44"/>
          <w:lang w:eastAsia="zh-CN"/>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Theme="majorEastAsia" w:hAnsiTheme="majorEastAsia" w:eastAsiaTheme="majorEastAsia" w:cstheme="majorEastAsia"/>
          <w:b/>
          <w:bCs/>
          <w:sz w:val="44"/>
          <w:szCs w:val="44"/>
          <w:lang w:eastAsia="zh-CN"/>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Theme="majorEastAsia" w:hAnsiTheme="majorEastAsia" w:eastAsiaTheme="majorEastAsia" w:cstheme="majorEastAsia"/>
          <w:b/>
          <w:bCs/>
          <w:sz w:val="30"/>
          <w:szCs w:val="30"/>
          <w:lang w:val="en-US" w:eastAsia="zh-CN"/>
        </w:rPr>
      </w:pPr>
      <w:r>
        <w:rPr>
          <w:rFonts w:hint="eastAsia" w:asciiTheme="majorEastAsia" w:hAnsiTheme="majorEastAsia" w:eastAsiaTheme="majorEastAsia" w:cstheme="majorEastAsia"/>
          <w:b/>
          <w:bCs/>
          <w:sz w:val="30"/>
          <w:szCs w:val="30"/>
          <w:lang w:eastAsia="zh-CN"/>
        </w:rPr>
        <w:t>石社联</w:t>
      </w:r>
      <w:r>
        <w:rPr>
          <w:rFonts w:hint="eastAsia" w:asciiTheme="majorEastAsia" w:hAnsiTheme="majorEastAsia" w:eastAsiaTheme="majorEastAsia" w:cstheme="majorEastAsia"/>
          <w:b/>
          <w:bCs/>
          <w:sz w:val="30"/>
          <w:szCs w:val="30"/>
          <w:lang w:val="en-US" w:eastAsia="zh-CN"/>
        </w:rPr>
        <w:t>[2016]5号</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Theme="majorEastAsia" w:hAnsiTheme="majorEastAsia" w:eastAsiaTheme="majorEastAsia" w:cstheme="majorEastAsia"/>
          <w:b/>
          <w:bCs/>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Theme="majorEastAsia" w:hAnsiTheme="majorEastAsia" w:eastAsiaTheme="majorEastAsia" w:cstheme="majorEastAsia"/>
          <w:b/>
          <w:bCs/>
          <w:sz w:val="44"/>
          <w:szCs w:val="44"/>
          <w:lang w:eastAsia="zh-CN"/>
        </w:rPr>
      </w:pPr>
      <w:r>
        <w:rPr>
          <w:rFonts w:hint="eastAsia" w:asciiTheme="majorEastAsia" w:hAnsiTheme="majorEastAsia" w:eastAsiaTheme="majorEastAsia" w:cstheme="majorEastAsia"/>
          <w:b/>
          <w:bCs/>
          <w:sz w:val="44"/>
          <w:szCs w:val="44"/>
          <w:lang w:eastAsia="zh-CN"/>
        </w:rPr>
        <w:t>石家庄市社会科学界联合会</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eastAsia="zh-CN"/>
        </w:rPr>
        <w:t>关于申报</w:t>
      </w:r>
      <w:r>
        <w:rPr>
          <w:rFonts w:hint="eastAsia" w:asciiTheme="majorEastAsia" w:hAnsiTheme="majorEastAsia" w:eastAsiaTheme="majorEastAsia" w:cstheme="majorEastAsia"/>
          <w:b/>
          <w:bCs/>
          <w:sz w:val="44"/>
          <w:szCs w:val="44"/>
          <w:lang w:val="en-US" w:eastAsia="zh-CN"/>
        </w:rPr>
        <w:t>2016年度社科专家培养项目的</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通    知</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Theme="majorEastAsia" w:hAnsiTheme="majorEastAsia" w:eastAsiaTheme="majorEastAsia" w:cstheme="majorEastAsia"/>
          <w:b/>
          <w:bCs/>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各县（市、区）委宣传部（社科联）、市属各高校、市直科研部门、市社会科学各学术团体及相关单位：</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根据《石家庄市社科专家培养项目资助管理办法》和《石家庄市新型智库建设工程实施方案》，引导社科专家以重大理论和现实问题为研究方向，为党委和政府科学决策提供有针对性、前瞻性、创新性和战略性的对策和建议，石家庄市社科联制定了《石家庄市2016年度社科专家培养项目课题指南》，现予以发布并开始受理申报。同时，接受2015年度社科专家培养项目结项申请。现将有关事项通知如下：</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一、市社科专家培养项目资助对象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1.历届市社会科学优秀青年专家；</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2.历届市社科类拔尖人才；</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3.石家庄市新型智库专家；</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4.市直各部门、企事业单位的社科知名学者；</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5.市属各高校具有高级职称（或具有博士学位）的社科类研究人员；</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6.从事社科理论研究并对推动石家庄经济社会发展有显著作用的专家。</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二、市社科专家培养项目资助条件</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1.有较高的应用价值，对解决石家庄市经济社会发展的重大理论和实践问题具有一定指导作用，能为党委、政府科学决策提供依据。</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2.有较高的学术价值和石家庄地方特色，对繁荣发展石家庄市社会科学有一定的推动作用。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3.强化问题导向，抓住重大问题和关键问题开展研究。着力推动石家庄“十三五”规划纲要落实，着力解决经济社会发展中的矛盾和问题，积极回答社会普遍关注的热点难点问题。</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4.项目负责人必须是该项目的真正组织者和指导者，并能在研究中承担主要任务；项目组成员具有按计划完成研究任务的政治素质和研究能力。</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三、申报方法、步骤</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1.填写《石家庄市社科专家培养项目资助立项申请书》，社科联组织专家进行评审，入选项目下达《立项通知书》。</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2.项目完成时限：自下达《立项通知书》之日起，调研报告一般不超过6个月；论文一般不超过1年；著作一般不超过2年。</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3.获准立项的研究项目（分调研报告、论文、著作三类）给予经费资助。项目资助金额综合考虑成果质量、经济社会效益、成果转化力度等情况，在项目结项后分档分期给予拨付。</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四、注意事项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1．课题申请人要按照《课题指南》的要求进行申报。《课题指南》只规定研究范围、研究方向和研究重点，申请人可在相关的范围和方向下自行拟定题目。</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2．报送的材料包括：汇总表一份；审查合格的申请书一式2份，申请书要求用A3纸双面印制、中缝装订。</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 请各单位按照通知要求，积极做好课题申报的组织、指导和审核工作，特别是对选题的科学性与可行性进行论证，严格把关，努力提高申报质量。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4. 申报单位和申报人可从《石家庄市社会科学院》网站（http://www.sjzsk.com）下载《石家庄市社科专家培养项目资助立项申请书》,按相关要求认真填写后,2016年6月30日前报送市社科联学术成果部。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5. 石家庄市社科专家培养项目实行年初立项，每年6月、12月安排结项。项目研究完成后，应及时向市社科联提出项目结项申请，填写《石家庄市社科专家培养项目资助结项审批表》，单位科研管理部门对项目及相关材料进行评审后，由科研管理部门报送市社科联。2015年度社科专家培养项目，现已开始接受结项申请。申请人可从《石家庄市社会科学院》网站下载《石家庄市社科专家培养项目资助结项审批表》，按相关要求认真填写后，2016年6月30日前报送市社科联学术成果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联系地址：石家庄市兴凯路70号市社科联126室</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联系人：殷化龙</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联系电话：87851503</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电子邮箱：</w:t>
      </w:r>
      <w:r>
        <w:rPr>
          <w:rFonts w:hint="eastAsia" w:ascii="仿宋_GB2312" w:hAnsi="仿宋_GB2312" w:eastAsia="仿宋_GB2312" w:cs="仿宋_GB2312"/>
          <w:b w:val="0"/>
          <w:bCs w:val="0"/>
          <w:color w:val="auto"/>
          <w:sz w:val="32"/>
          <w:szCs w:val="32"/>
          <w:lang w:val="en-US" w:eastAsia="zh-CN"/>
        </w:rPr>
        <w:t>sskcgb@163.com</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left"/>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附件：</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left"/>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1、《石家庄市2016年度社科专家培养项目课题指南》</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left"/>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2、《石家庄市社科专家培养项目资助立项申请书》</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left"/>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3、《石家庄市社科专家培养项目资助结项审批表》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left"/>
        <w:textAlignment w:val="auto"/>
        <w:outlineLvl w:val="9"/>
        <w:rPr>
          <w:rFonts w:hint="eastAsia" w:ascii="仿宋_GB2312" w:hAnsi="仿宋_GB2312" w:eastAsia="仿宋_GB2312" w:cs="仿宋_GB2312"/>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left"/>
        <w:textAlignment w:val="auto"/>
        <w:outlineLvl w:val="9"/>
        <w:rPr>
          <w:rFonts w:hint="eastAsia" w:ascii="仿宋_GB2312" w:hAnsi="仿宋_GB2312" w:eastAsia="仿宋_GB2312" w:cs="仿宋_GB2312"/>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left"/>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 xml:space="preserve">                         石家庄市社会科学界联合会</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left"/>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 xml:space="preserve">                             2016年5月9日</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left"/>
        <w:textAlignment w:val="auto"/>
        <w:outlineLvl w:val="9"/>
        <w:rPr>
          <w:rFonts w:hint="eastAsia" w:ascii="仿宋_GB2312" w:hAnsi="仿宋_GB2312" w:eastAsia="仿宋_GB2312" w:cs="仿宋_GB2312"/>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left"/>
        <w:textAlignment w:val="auto"/>
        <w:outlineLvl w:val="9"/>
        <w:rPr>
          <w:rFonts w:hint="eastAsia" w:ascii="仿宋_GB2312" w:hAnsi="仿宋_GB2312" w:eastAsia="仿宋_GB2312" w:cs="仿宋_GB2312"/>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left"/>
        <w:textAlignment w:val="auto"/>
        <w:outlineLvl w:val="9"/>
        <w:rPr>
          <w:rFonts w:hint="eastAsia" w:ascii="仿宋_GB2312" w:hAnsi="仿宋_GB2312" w:eastAsia="仿宋_GB2312" w:cs="仿宋_GB2312"/>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left"/>
        <w:textAlignment w:val="auto"/>
        <w:outlineLvl w:val="9"/>
        <w:rPr>
          <w:rFonts w:hint="eastAsia" w:ascii="仿宋_GB2312" w:hAnsi="仿宋_GB2312" w:eastAsia="仿宋_GB2312" w:cs="仿宋_GB2312"/>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left"/>
        <w:textAlignment w:val="auto"/>
        <w:outlineLvl w:val="9"/>
        <w:rPr>
          <w:rFonts w:hint="eastAsia" w:ascii="仿宋_GB2312" w:hAnsi="仿宋_GB2312" w:eastAsia="仿宋_GB2312" w:cs="仿宋_GB2312"/>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left"/>
        <w:textAlignment w:val="auto"/>
        <w:outlineLvl w:val="9"/>
        <w:rPr>
          <w:rFonts w:hint="eastAsia" w:ascii="仿宋_GB2312" w:hAnsi="仿宋_GB2312" w:eastAsia="仿宋_GB2312" w:cs="仿宋_GB2312"/>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left"/>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附件一：</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outlineLvl w:val="9"/>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石家庄市2016年度</w:t>
      </w:r>
      <w:bookmarkStart w:id="0" w:name="_GoBack"/>
      <w:bookmarkEnd w:id="0"/>
      <w:r>
        <w:rPr>
          <w:rFonts w:hint="eastAsia" w:asciiTheme="majorEastAsia" w:hAnsiTheme="majorEastAsia" w:eastAsiaTheme="majorEastAsia" w:cstheme="majorEastAsia"/>
          <w:b/>
          <w:bCs/>
          <w:sz w:val="44"/>
          <w:szCs w:val="44"/>
          <w:lang w:val="en-US" w:eastAsia="zh-CN"/>
        </w:rPr>
        <w:t>社科专家培养项目课题指南</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outlineLvl w:val="9"/>
        <w:rPr>
          <w:rFonts w:hint="eastAsia" w:asciiTheme="majorEastAsia" w:hAnsiTheme="majorEastAsia" w:eastAsiaTheme="majorEastAsia" w:cstheme="majorEastAsia"/>
          <w:b/>
          <w:bCs/>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left"/>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1.习近平总书记治国理政的战略思想研究</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left"/>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2.弘扬社会主义核心价值观和优秀传统文化研究</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left"/>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3.新形势下从严治党，守纪律讲规矩的特点和规律研究</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left"/>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4.打造京津冀城市群第三极研究</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left"/>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5.经济新常态下我市创新发展研究</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left"/>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6.推进石家庄市经济供给侧改革研究</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left"/>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7.培育和激活经济发展新动能研究.</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left"/>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8.推动县域经济加快发展对策研究</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left"/>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9.石家庄市中东西区域协调发展战略研究</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left"/>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10.深化农村改革与实施精准扶贫、精准脱贫的对策</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left"/>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11.建立健全防止返贫保障体系研究</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left"/>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12.石家庄市推动大众创业、万众创新研究</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left"/>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13.西柏坡精神研究</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left"/>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14.石家庄市历史文化研究</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left"/>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15.石家庄市旅游经济发展研究</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left"/>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16.构建完善多层次多方式的养老服务体系研究</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left"/>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17.新型城镇化与传统村落文化保护研究</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left"/>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18.石家庄美丽乡村建设研究</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textAlignment w:val="auto"/>
        <w:rPr>
          <w:rFonts w:hint="eastAsia" w:ascii="仿宋" w:hAnsi="仿宋" w:eastAsia="仿宋"/>
          <w:sz w:val="32"/>
          <w:szCs w:val="32"/>
        </w:rPr>
      </w:pPr>
      <w:r>
        <w:rPr>
          <w:rFonts w:hint="eastAsia" w:ascii="仿宋_GB2312" w:hAnsi="仿宋_GB2312" w:eastAsia="仿宋_GB2312" w:cs="仿宋_GB2312"/>
          <w:b w:val="0"/>
          <w:bCs w:val="0"/>
          <w:sz w:val="32"/>
          <w:szCs w:val="32"/>
          <w:lang w:val="en-US" w:eastAsia="zh-CN"/>
        </w:rPr>
        <w:t>19.石家庄</w:t>
      </w:r>
      <w:r>
        <w:rPr>
          <w:rFonts w:hint="eastAsia" w:ascii="仿宋" w:hAnsi="仿宋" w:eastAsia="仿宋"/>
          <w:sz w:val="32"/>
          <w:szCs w:val="32"/>
        </w:rPr>
        <w:t>推进“智慧环保”建设研究</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20.新形势下加强社会群团组织建设研究</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textAlignment w:val="auto"/>
        <w:rPr>
          <w:rFonts w:hint="eastAsia"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textAlignment w:val="auto"/>
        <w:rPr>
          <w:rFonts w:hint="eastAsia"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textAlignment w:val="auto"/>
        <w:rPr>
          <w:rFonts w:hint="eastAsia"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textAlignment w:val="auto"/>
        <w:rPr>
          <w:rFonts w:hint="eastAsia" w:ascii="仿宋" w:hAnsi="仿宋" w:eastAsia="仿宋"/>
          <w:sz w:val="32"/>
          <w:szCs w:val="32"/>
          <w:lang w:val="en-US" w:eastAsia="zh-CN"/>
        </w:rPr>
      </w:pPr>
    </w:p>
    <w:sectPr>
      <w:headerReference r:id="rId3" w:type="default"/>
      <w:footerReference r:id="rId4" w:type="default"/>
      <w:pgSz w:w="11906" w:h="16838"/>
      <w:pgMar w:top="1780" w:right="1417" w:bottom="1440" w:left="144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Tahoma">
    <w:panose1 w:val="020B0604030504040204"/>
    <w:charset w:val="00"/>
    <w:family w:val="auto"/>
    <w:pitch w:val="default"/>
    <w:sig w:usb0="E1002EFF" w:usb1="C000605B" w:usb2="00000029" w:usb3="00000000" w:csb0="200101FF" w:csb1="20280000"/>
  </w:font>
  <w:font w:name="黑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altName w:val="微软雅黑"/>
    <w:panose1 w:val="02010601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AC1DB1"/>
    <w:rsid w:val="08E371E2"/>
    <w:rsid w:val="0A203F0F"/>
    <w:rsid w:val="291E2DC6"/>
    <w:rsid w:val="2D2E73ED"/>
    <w:rsid w:val="2D3F70B4"/>
    <w:rsid w:val="3A653328"/>
    <w:rsid w:val="3EAC1DB1"/>
    <w:rsid w:val="52252105"/>
    <w:rsid w:val="53020226"/>
    <w:rsid w:val="553A7C04"/>
    <w:rsid w:val="5C940E02"/>
    <w:rsid w:val="616E284C"/>
    <w:rsid w:val="63C96DD0"/>
    <w:rsid w:val="65C62061"/>
    <w:rsid w:val="6A99365C"/>
    <w:rsid w:val="6C9E1AF8"/>
    <w:rsid w:val="720232EF"/>
    <w:rsid w:val="7D8A33A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2016-04-20T07:14:00Z</dcterms:created>
  <dc:creator>aimolong</dc:creator>
  <cp:lastModifiedBy>aimolong</cp:lastModifiedBy>
  <cp:lastPrinted>2016-05-11T01:11:00Z</cp:lastPrinted>
  <dcterms:modified xsi:type="dcterms:W3CDTF">2016-05-26T06:51:56Z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